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05" w:rsidRDefault="001A1405" w:rsidP="001A1405">
      <w:pPr>
        <w:overflowPunct w:val="0"/>
        <w:jc w:val="left"/>
        <w:rPr>
          <w:rFonts w:eastAsia="黑体"/>
          <w:snapToGrid w:val="0"/>
          <w:sz w:val="28"/>
          <w:szCs w:val="28"/>
        </w:rPr>
      </w:pPr>
      <w:r>
        <w:rPr>
          <w:rFonts w:eastAsia="黑体"/>
          <w:snapToGrid w:val="0"/>
          <w:sz w:val="28"/>
          <w:szCs w:val="28"/>
        </w:rPr>
        <w:t>附件</w:t>
      </w:r>
      <w:r>
        <w:rPr>
          <w:rFonts w:eastAsia="黑体"/>
          <w:snapToGrid w:val="0"/>
          <w:sz w:val="28"/>
          <w:szCs w:val="28"/>
        </w:rPr>
        <w:t>4</w:t>
      </w:r>
    </w:p>
    <w:p w:rsidR="001A1405" w:rsidRDefault="001A1405" w:rsidP="001A1405">
      <w:pPr>
        <w:widowControl/>
        <w:spacing w:afterLines="50" w:after="217"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首批中等职业学校“双师型”教师个人专业发展典型案例名单</w:t>
      </w:r>
      <w:bookmarkStart w:id="0" w:name="_GoBack"/>
      <w:bookmarkEnd w:id="0"/>
    </w:p>
    <w:tbl>
      <w:tblPr>
        <w:tblW w:w="1412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9424"/>
        <w:gridCol w:w="3990"/>
      </w:tblGrid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000000"/>
                <w:kern w:val="0"/>
                <w:sz w:val="28"/>
                <w:szCs w:val="28"/>
              </w:rPr>
              <w:t>申报学校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车工教师肖友才，抠出工匠来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沈阳市装备制造工程学校教师肖友才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沈阳市装备制造工程学校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万人</w:t>
            </w:r>
            <w:r>
              <w:rPr>
                <w:kern w:val="0"/>
                <w:sz w:val="28"/>
                <w:szCs w:val="28"/>
              </w:rPr>
              <w:t>计划</w:t>
            </w:r>
            <w:r>
              <w:rPr>
                <w:kern w:val="0"/>
                <w:sz w:val="28"/>
                <w:szCs w:val="28"/>
              </w:rPr>
              <w:t>”</w:t>
            </w:r>
            <w:r>
              <w:rPr>
                <w:kern w:val="0"/>
                <w:sz w:val="28"/>
                <w:szCs w:val="28"/>
              </w:rPr>
              <w:t>教学名师的引领之路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广西理工职业技术学校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陈良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广西理工职业技术学校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夯实内功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潜心修练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成就职业教育的出彩人生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长沙高新技术工程学校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杨明辉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长沙高新技术工程学校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奋斗，永远在路上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福建省安溪茶业职业技术学校教师陈加友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福建省安溪茶业职业技术学校</w:t>
            </w:r>
            <w:r>
              <w:rPr>
                <w:kern w:val="0"/>
                <w:sz w:val="28"/>
                <w:szCs w:val="28"/>
              </w:rPr>
              <w:t xml:space="preserve"> 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寂寞磨练品质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光环鞭策躬行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宁波鄞州职教中心教师方爱平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宁波鄞州职教中心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从</w:t>
            </w: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一无所知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到</w:t>
            </w: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拥有自己的工作室</w:t>
            </w:r>
            <w:r>
              <w:rPr>
                <w:color w:val="000000"/>
                <w:kern w:val="0"/>
                <w:sz w:val="28"/>
                <w:szCs w:val="28"/>
              </w:rPr>
              <w:t>”——</w:t>
            </w:r>
            <w:r>
              <w:rPr>
                <w:kern w:val="0"/>
                <w:sz w:val="28"/>
                <w:szCs w:val="28"/>
              </w:rPr>
              <w:t>华北机电学校</w:t>
            </w:r>
            <w:r>
              <w:rPr>
                <w:rFonts w:hint="eastAsia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郭军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华北机电学校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产教融合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服务社会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领军示范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浙江温州市职业中等专业学校教师王恒心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浙江温州市职业中等专业学校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守望职校课堂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成就教育梦想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山东潍坊商业学校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毛艳丽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山东潍坊商业学校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廿载坚守职教路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匠心浇灌幸福花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青海海东市中等职业技术学校教师李森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青海海东市中等职业技术学校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心系三农的职教人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黑龙江龙江县职教中心学校教师宋长军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黑龙江龙江县职教中心学校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潜心教研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创新科研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为人师表育英才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浙江长兴县职业技术教育中心学校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霍永红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浙江长兴县职业技术教育中心学校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扎根农村的</w:t>
            </w: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双栖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四川省苍溪县职业高级中学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闫书贵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四川省苍溪县职业高级中学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不忘初心、勤奋工作、校企合作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双师型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教师的成功法宝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大连综合中等专业学校教师王正斌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大连综合中等专业学校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勤学苦练促成长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专业引领铸辉煌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吉林石化工程学校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董伟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吉林石化工程学校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借企业之石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攻职教之玉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咸宁财税会计学校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兰希园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咸宁财税会计学校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pStyle w:val="Default"/>
              <w:spacing w:line="36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无悔的选择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宁波市慈溪职业高级中学教师陆梦青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宁波市慈溪职业高级中学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pStyle w:val="Default"/>
              <w:spacing w:line="360" w:lineRule="exact"/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pStyle w:val="Default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一名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跨界转型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双师型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教师的执著与信念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北京市丰台区职业教育中心学校教师马云朋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北京市丰台区职业教育中心学校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pStyle w:val="Default"/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一直在奔跑的路上、愿做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技术的追梦人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山西阳泉市交通职业学校教师王志钢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山西阳泉市交通职业学校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正德砺技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培育桃李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成就双师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湖北省兴山职教中心教师乔长英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湖北兴山职业教育中心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扎根农村职校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奉献无悔青春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余姚市第四职业技术学校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陈伟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余姚市第四职业技术学校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映日荷花别样红</w:t>
            </w:r>
            <w:r>
              <w:rPr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color w:val="000000"/>
                <w:kern w:val="0"/>
                <w:sz w:val="28"/>
                <w:szCs w:val="28"/>
              </w:rPr>
              <w:t>上海市工程技术管理学校教师孟森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上海市工程技术管理学校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深耕产教融合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引领专业发展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天津市经济贸易学校</w:t>
            </w:r>
            <w:r>
              <w:rPr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樊明睿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天津市经济贸易学校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专业培养助成长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耕耘职教谋奋进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江苏省太仓中等专业学校</w:t>
            </w:r>
            <w:r>
              <w:rPr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张照磊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江苏省太仓中等专业学校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心怀梦想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心向阳光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宁波市古林职业高级中学</w:t>
            </w:r>
            <w:r>
              <w:rPr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邵泽东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宁波市古林职业高级中学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厦门工商旅游学校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刘钦涛专业发展案例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厦门工商旅游学校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辛勤培育桃李满园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妙手演绎五彩人生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黑龙江大庆市蒙妮坦中等职业技术学校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付玲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黑龙江大庆市蒙妮坦中等职业技术学校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pacing w:val="-6"/>
                <w:kern w:val="0"/>
                <w:sz w:val="28"/>
                <w:szCs w:val="28"/>
              </w:rPr>
              <w:t>以身为教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育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厨德高尚、厨艺高超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之生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——</w:t>
            </w:r>
            <w:r>
              <w:rPr>
                <w:spacing w:val="-6"/>
                <w:kern w:val="0"/>
                <w:sz w:val="28"/>
                <w:szCs w:val="28"/>
              </w:rPr>
              <w:t>辽宁锦州市现代服务学校</w:t>
            </w:r>
            <w:r>
              <w:rPr>
                <w:color w:val="000000"/>
                <w:spacing w:val="-6"/>
                <w:kern w:val="0"/>
                <w:sz w:val="28"/>
                <w:szCs w:val="28"/>
              </w:rPr>
              <w:t>教师李娜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辽宁锦州市现代服务学校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逐梦十载书奋进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初心如磐砥砺行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山东乳山职专</w:t>
            </w:r>
            <w:r>
              <w:rPr>
                <w:kern w:val="0"/>
                <w:sz w:val="28"/>
                <w:szCs w:val="28"/>
              </w:rPr>
              <w:t>教师杜娟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山东乳山职专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主动服务助行业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校企互动结</w:t>
            </w:r>
            <w:r>
              <w:rPr>
                <w:kern w:val="0"/>
                <w:sz w:val="28"/>
                <w:szCs w:val="28"/>
              </w:rPr>
              <w:t>硕果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四川省绵阳农业学校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何明均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四川省绵阳农业学校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醉美匠人心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经久酿英才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青岛烹饪职业学校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孙伟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青岛烹饪职业学校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陕西省电子信息学校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郭江华专业发展案例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陕西省电子信息学校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海南省服装技能国赛首金之路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rFonts w:hint="eastAsia"/>
                <w:kern w:val="0"/>
                <w:sz w:val="28"/>
                <w:szCs w:val="28"/>
              </w:rPr>
              <w:t>海南</w:t>
            </w:r>
            <w:r>
              <w:rPr>
                <w:kern w:val="0"/>
                <w:sz w:val="28"/>
                <w:szCs w:val="28"/>
              </w:rPr>
              <w:t>儋州市中等职业技术学校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田亮东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海南儋州市中等职业技术学校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西安市卫生学校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任静专业发展案例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陕西西安市卫生学校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提升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双师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素质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发挥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双师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才智</w:t>
            </w:r>
            <w:r>
              <w:rPr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武汉机电工程学校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sz w:val="28"/>
                <w:szCs w:val="28"/>
              </w:rPr>
              <w:t>陈翠萍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武汉机电工程学校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ind w:rightChars="-50" w:right="-16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做会上课的</w:t>
            </w: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工程师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” </w:t>
            </w:r>
            <w:r>
              <w:rPr>
                <w:color w:val="000000"/>
                <w:kern w:val="0"/>
                <w:sz w:val="28"/>
                <w:szCs w:val="28"/>
              </w:rPr>
              <w:t>用技能点亮学生的</w:t>
            </w:r>
            <w:r>
              <w:rPr>
                <w:sz w:val="28"/>
                <w:szCs w:val="28"/>
              </w:rPr>
              <w:t>人生</w:t>
            </w:r>
            <w:r>
              <w:rPr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上海信息技术学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校教师</w:t>
            </w:r>
            <w:r>
              <w:rPr>
                <w:sz w:val="28"/>
                <w:szCs w:val="28"/>
              </w:rPr>
              <w:t>钱雷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上海信息技术学校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海南省商业学校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陈胜振专业发展案例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海南省商业学校</w:t>
            </w:r>
            <w:r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在学习培训中成长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在实践探索中提高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甘肃高台县职业中专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sz w:val="28"/>
                <w:szCs w:val="28"/>
              </w:rPr>
              <w:t>王明虎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甘肃高台县职业中专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育职教人才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助天</w:t>
            </w:r>
            <w:r>
              <w:rPr>
                <w:color w:val="000000"/>
                <w:kern w:val="0"/>
                <w:sz w:val="28"/>
                <w:szCs w:val="28"/>
              </w:rPr>
              <w:t>使起航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山西省长治卫生学校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阴俊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山西省长治卫生学校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坚实地走好每一步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大连市金州区职业教育中心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孙煜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大连市金州区职业教育中心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学习中感悟、实践中成长、反思中提升</w:t>
            </w:r>
            <w:r>
              <w:rPr>
                <w:color w:val="000000"/>
                <w:kern w:val="0"/>
                <w:sz w:val="28"/>
                <w:szCs w:val="28"/>
              </w:rPr>
              <w:t>”——</w:t>
            </w:r>
            <w:r>
              <w:rPr>
                <w:color w:val="000000"/>
                <w:kern w:val="0"/>
                <w:sz w:val="28"/>
                <w:szCs w:val="28"/>
              </w:rPr>
              <w:t>烟台城乡建设学校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隋向阳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烟台城乡建设学校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平凡的岗位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精彩的人生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宁夏工业学校教师陶毅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宁夏工业学校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深入生产一线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磨砺教学水平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平度市职业中等专业学校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窦茂军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平度市职业中等专业学校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工匠精神的执著追求者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天津市仪表无线电工业学校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姚希文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天津市仪表无线电工业学校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加强科研生产与科技成果转化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助推高原特色现代农业健康持续发展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云南省红河州农业学校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李家鹏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云南省红河州农业学校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从中专生到全国中药特色技术传承人才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河北省安国市职教中心教师金月茹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河北省安国市职教中心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理论与实践齐飞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成长共成才一色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山西灵石县第一职业高级中学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李英华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山西灵石县第一职业高级中学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只有起点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没有终点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内练外修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持续发展</w:t>
            </w:r>
            <w:r>
              <w:rPr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上海市第二轻工业学校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kern w:val="0"/>
                <w:sz w:val="28"/>
                <w:szCs w:val="28"/>
              </w:rPr>
              <w:t>熊红菊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上海市第二轻工业学校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以个人专业成长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引领学校专业发展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陕西旬阳县职业中等专业学校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屈善斌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陕西旬阳县职业中等专业学校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9424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不忘初心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执着匠心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kern w:val="0"/>
                <w:sz w:val="28"/>
                <w:szCs w:val="28"/>
              </w:rPr>
              <w:t>福州旅游职业中专学校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兰福贵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福州旅游职业中专学校</w:t>
            </w:r>
          </w:p>
        </w:tc>
      </w:tr>
      <w:tr w:rsidR="001A1405" w:rsidTr="00760BE6">
        <w:trPr>
          <w:trHeight w:val="567"/>
        </w:trPr>
        <w:tc>
          <w:tcPr>
            <w:tcW w:w="708" w:type="dxa"/>
            <w:shd w:val="clear" w:color="auto" w:fill="auto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424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color w:val="000000"/>
                <w:kern w:val="0"/>
                <w:sz w:val="28"/>
                <w:szCs w:val="28"/>
              </w:rPr>
              <w:t>科研</w:t>
            </w:r>
            <w:r>
              <w:rPr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color w:val="000000"/>
                <w:kern w:val="0"/>
                <w:sz w:val="28"/>
                <w:szCs w:val="28"/>
              </w:rPr>
              <w:t>社会服务</w:t>
            </w:r>
            <w:r>
              <w:rPr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型教师</w:t>
            </w:r>
            <w:r>
              <w:rPr>
                <w:color w:val="000000"/>
                <w:kern w:val="0"/>
                <w:sz w:val="28"/>
                <w:szCs w:val="28"/>
              </w:rPr>
              <w:t>——</w:t>
            </w:r>
            <w:r>
              <w:rPr>
                <w:color w:val="000000"/>
                <w:kern w:val="0"/>
                <w:sz w:val="28"/>
                <w:szCs w:val="28"/>
              </w:rPr>
              <w:t>西藏日喀则市职业技术学校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教师</w:t>
            </w:r>
            <w:r>
              <w:rPr>
                <w:color w:val="000000"/>
                <w:kern w:val="0"/>
                <w:sz w:val="28"/>
                <w:szCs w:val="28"/>
              </w:rPr>
              <w:t>罗桑</w:t>
            </w:r>
          </w:p>
        </w:tc>
        <w:tc>
          <w:tcPr>
            <w:tcW w:w="3990" w:type="dxa"/>
            <w:shd w:val="clear" w:color="000000" w:fill="FFFFFF"/>
            <w:vAlign w:val="center"/>
          </w:tcPr>
          <w:p w:rsidR="001A1405" w:rsidRDefault="001A1405" w:rsidP="00760BE6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西藏日喀则市职业技术学校</w:t>
            </w:r>
          </w:p>
        </w:tc>
      </w:tr>
    </w:tbl>
    <w:p w:rsidR="001A1405" w:rsidRDefault="001A1405" w:rsidP="001A1405">
      <w:pPr>
        <w:overflowPunct w:val="0"/>
        <w:spacing w:line="20" w:lineRule="exact"/>
        <w:jc w:val="right"/>
        <w:rPr>
          <w:rFonts w:eastAsia="方正仿宋简体"/>
        </w:rPr>
      </w:pPr>
    </w:p>
    <w:p w:rsidR="00A67652" w:rsidRPr="001A1405" w:rsidRDefault="001A1405"/>
    <w:sectPr w:rsidR="00A67652" w:rsidRPr="001A140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魏碑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5"/>
    <w:rsid w:val="001A1405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98008-823B-4A1F-BC93-D91531A8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05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A1405"/>
    <w:pPr>
      <w:widowControl w:val="0"/>
      <w:autoSpaceDE w:val="0"/>
      <w:autoSpaceDN w:val="0"/>
      <w:adjustRightInd w:val="0"/>
    </w:pPr>
    <w:rPr>
      <w:rFonts w:ascii="方正魏碑简体" w:eastAsia="方正魏碑简体" w:cs="方正魏碑简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360</Words>
  <Characters>2055</Characters>
  <Application>Microsoft Office Word</Application>
  <DocSecurity>0</DocSecurity>
  <Lines>17</Lines>
  <Paragraphs>4</Paragraphs>
  <ScaleCrop>false</ScaleCrop>
  <Company>CHINA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2020-04-30T02:17:00Z</dcterms:created>
  <dcterms:modified xsi:type="dcterms:W3CDTF">2020-04-30T02:18:00Z</dcterms:modified>
</cp:coreProperties>
</file>